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05" w:rsidRDefault="00CB5D05">
      <w:pPr>
        <w:widowControl w:val="0"/>
        <w:autoSpaceDE w:val="0"/>
        <w:ind w:left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Приложение № 6</w:t>
      </w:r>
    </w:p>
    <w:p w:rsidR="00CB5D05" w:rsidRDefault="00CB5D05">
      <w:pPr>
        <w:widowControl w:val="0"/>
        <w:autoSpaceDE w:val="0"/>
        <w:ind w:left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постановлению администрации города Мурманска</w:t>
      </w:r>
    </w:p>
    <w:p w:rsidR="00CB5D05" w:rsidRDefault="00CB5D05" w:rsidP="001A3549">
      <w:pPr>
        <w:widowControl w:val="0"/>
        <w:autoSpaceDE w:val="0"/>
        <w:ind w:left="9923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от </w:t>
      </w:r>
      <w:r w:rsidR="001A3549">
        <w:rPr>
          <w:spacing w:val="-5"/>
          <w:sz w:val="28"/>
          <w:szCs w:val="28"/>
        </w:rPr>
        <w:t>24.08.2016 № 2534</w:t>
      </w:r>
    </w:p>
    <w:p w:rsidR="001A3549" w:rsidRDefault="001A3549" w:rsidP="001A3549">
      <w:pPr>
        <w:widowControl w:val="0"/>
        <w:autoSpaceDE w:val="0"/>
        <w:ind w:left="9923"/>
        <w:jc w:val="center"/>
        <w:rPr>
          <w:rFonts w:eastAsia="Calibri"/>
          <w:sz w:val="28"/>
          <w:szCs w:val="28"/>
        </w:rPr>
      </w:pPr>
    </w:p>
    <w:p w:rsidR="00FC21BF" w:rsidRDefault="00CB5D05" w:rsidP="00FC21B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Результаты расчетов объемов нормативных затрат на оказание муниципальных услуг </w:t>
      </w:r>
    </w:p>
    <w:p w:rsidR="00FC21BF" w:rsidRDefault="00FC21BF" w:rsidP="00FC21BF">
      <w:pPr>
        <w:jc w:val="center"/>
        <w:rPr>
          <w:sz w:val="28"/>
        </w:rPr>
      </w:pPr>
      <w:r w:rsidRPr="00BF2A67">
        <w:rPr>
          <w:sz w:val="28"/>
        </w:rPr>
        <w:t>муниципальными учреждениями</w:t>
      </w:r>
      <w:r w:rsidR="00B3212F">
        <w:rPr>
          <w:sz w:val="28"/>
        </w:rPr>
        <w:t>,</w:t>
      </w:r>
      <w:r w:rsidRPr="00BF2A67">
        <w:rPr>
          <w:sz w:val="28"/>
        </w:rPr>
        <w:t xml:space="preserve"> подведомственными администрации города Мурманска</w:t>
      </w:r>
    </w:p>
    <w:p w:rsidR="00CB5D05" w:rsidRDefault="00CB5D05">
      <w:pPr>
        <w:rPr>
          <w:rFonts w:eastAsia="Calibri"/>
          <w:sz w:val="28"/>
          <w:szCs w:val="28"/>
        </w:rPr>
      </w:pPr>
    </w:p>
    <w:tbl>
      <w:tblPr>
        <w:tblW w:w="15178" w:type="dxa"/>
        <w:tblInd w:w="-181" w:type="dxa"/>
        <w:tblLayout w:type="fixed"/>
        <w:tblLook w:val="0000"/>
      </w:tblPr>
      <w:tblGrid>
        <w:gridCol w:w="3970"/>
        <w:gridCol w:w="1417"/>
        <w:gridCol w:w="1559"/>
        <w:gridCol w:w="1701"/>
        <w:gridCol w:w="1560"/>
        <w:gridCol w:w="1701"/>
        <w:gridCol w:w="1701"/>
        <w:gridCol w:w="1569"/>
      </w:tblGrid>
      <w:tr w:rsidR="00CB5D05" w:rsidTr="00FC21BF">
        <w:trPr>
          <w:tblHeader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муниципальной услуги (уникальный номер реестровой записи из ведомственного перечня)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90247D" w:rsidP="0090247D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Показатель объема </w:t>
            </w:r>
            <w:r w:rsidR="00CB5D05">
              <w:rPr>
                <w:rFonts w:eastAsia="Calibri"/>
                <w:sz w:val="20"/>
                <w:szCs w:val="20"/>
              </w:rPr>
              <w:t>муниципальной услуги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Расчет нормативных затрат на оказание муниципальной услуги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5D05" w:rsidRDefault="0090247D">
            <w:pPr>
              <w:ind w:left="-109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 н</w:t>
            </w:r>
            <w:r w:rsidR="00B20602">
              <w:rPr>
                <w:rFonts w:eastAsia="Calibri"/>
                <w:sz w:val="20"/>
                <w:szCs w:val="20"/>
              </w:rPr>
              <w:t>ормативных затрат</w:t>
            </w:r>
          </w:p>
          <w:p w:rsidR="00CB5D05" w:rsidRDefault="00CB5D05" w:rsidP="00B20602">
            <w:pPr>
              <w:ind w:left="-109" w:right="-108"/>
              <w:jc w:val="center"/>
            </w:pPr>
            <w:r>
              <w:rPr>
                <w:rFonts w:eastAsia="Calibri"/>
                <w:sz w:val="20"/>
                <w:szCs w:val="20"/>
              </w:rPr>
              <w:t>( руб.)</w:t>
            </w:r>
          </w:p>
        </w:tc>
      </w:tr>
      <w:tr w:rsidR="00CB5D05" w:rsidTr="00FC21BF">
        <w:trPr>
          <w:tblHeader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Нормативные затраты на оказание муниципальной услуги (руб.)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 том числе:</w:t>
            </w: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B5D05" w:rsidTr="00FC21BF">
        <w:trPr>
          <w:trHeight w:val="654"/>
          <w:tblHeader/>
        </w:trPr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Базовый норматив затрат на оказание муниципальной услуги (руб.)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Отраслевой корректирующий коэффициент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Территориальный корректирующий коэффициент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D05" w:rsidRDefault="00CB5D05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Корректирующий коэффициент выравнивания</w:t>
            </w: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D05" w:rsidRDefault="00CB5D05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B5D05" w:rsidTr="00FC21BF">
        <w:trPr>
          <w:tblHeader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= 4*5*6*7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5D05" w:rsidRDefault="00CB5D0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D05" w:rsidRDefault="00CB5D05" w:rsidP="00B20602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8=2*3</w:t>
            </w:r>
          </w:p>
        </w:tc>
      </w:tr>
      <w:tr w:rsidR="00073570" w:rsidTr="00073570">
        <w:trPr>
          <w:trHeight w:val="495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Осуществление издательской деятельности (14001000400000001005100)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3 636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15 280,19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55 558 770,84</w:t>
            </w:r>
          </w:p>
        </w:tc>
      </w:tr>
      <w:tr w:rsidR="00073570" w:rsidTr="00073570">
        <w:trPr>
          <w:trHeight w:val="55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автономное учреждение «Редакция газеты «Вечерний Мурманск»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3 636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15 280,19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15 280,19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sz w:val="20"/>
                <w:szCs w:val="20"/>
              </w:rPr>
              <w:t>55 558 770,84</w:t>
            </w:r>
          </w:p>
        </w:tc>
      </w:tr>
      <w:tr w:rsidR="00073570" w:rsidTr="00073570">
        <w:trPr>
          <w:trHeight w:val="70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Оказание информационных услуг на основе архивных документов (07029000100000000001101)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7 200,00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698,69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5 030 568,00</w:t>
            </w:r>
          </w:p>
        </w:tc>
      </w:tr>
      <w:tr w:rsidR="00073570" w:rsidTr="00073570">
        <w:trPr>
          <w:trHeight w:val="1103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Мурманское муниципальное бюджетное учреждение «Управление по обеспечению </w:t>
            </w:r>
            <w:proofErr w:type="gramStart"/>
            <w:r>
              <w:rPr>
                <w:rFonts w:eastAsia="Calibri"/>
                <w:sz w:val="20"/>
                <w:szCs w:val="20"/>
              </w:rPr>
              <w:t>деятельности органов местного самоуправления города Мурманска</w:t>
            </w:r>
            <w:proofErr w:type="gram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7 200,00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698,69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698,69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5 030 568,00</w:t>
            </w:r>
          </w:p>
        </w:tc>
      </w:tr>
      <w:tr w:rsidR="00073570" w:rsidTr="00073570">
        <w:trPr>
          <w:trHeight w:val="72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Предоставление консультационных и методических услуг (14011002100000000003100)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11 557,00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542,49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6 269 556,93</w:t>
            </w:r>
          </w:p>
        </w:tc>
      </w:tr>
      <w:tr w:rsidR="00073570" w:rsidTr="00073570">
        <w:trPr>
          <w:trHeight w:val="97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Мурманское муниципальное бюджетное учреждение «Управление по обеспечению </w:t>
            </w:r>
            <w:proofErr w:type="gramStart"/>
            <w:r>
              <w:rPr>
                <w:rFonts w:eastAsia="Calibri"/>
                <w:sz w:val="20"/>
                <w:szCs w:val="20"/>
              </w:rPr>
              <w:t>деятельности органов местного самоуправления города Мурманска</w:t>
            </w:r>
            <w:proofErr w:type="gram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11 557,00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542,49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542,49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6 269 556,93</w:t>
            </w:r>
          </w:p>
        </w:tc>
      </w:tr>
      <w:tr w:rsidR="00073570" w:rsidTr="0007357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одержание</w:t>
            </w:r>
            <w:proofErr w:type="spellEnd"/>
            <w:r>
              <w:rPr>
                <w:sz w:val="20"/>
                <w:szCs w:val="20"/>
              </w:rPr>
              <w:t xml:space="preserve"> (эксплуатация) имущества, находящегося в государственной (муниципальной) собственности (28058000200000001009100)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23 088,7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3 667,36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84 674 574,83</w:t>
            </w:r>
          </w:p>
        </w:tc>
      </w:tr>
      <w:tr w:rsidR="00073570" w:rsidTr="00073570">
        <w:trPr>
          <w:trHeight w:val="94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Мурманское муниципальное бюджетное учреждение «Управление по обеспечению </w:t>
            </w:r>
            <w:proofErr w:type="gramStart"/>
            <w:r>
              <w:rPr>
                <w:rFonts w:eastAsia="Calibri"/>
                <w:sz w:val="20"/>
                <w:szCs w:val="20"/>
              </w:rPr>
              <w:t>деятельности органов местного самоуправления города Мурманска</w:t>
            </w:r>
            <w:proofErr w:type="gramEnd"/>
            <w:r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23 088,7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3 667,36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3 667,36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570" w:rsidRDefault="00073570" w:rsidP="00073570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84 674 574,83</w:t>
            </w:r>
          </w:p>
        </w:tc>
      </w:tr>
      <w:tr w:rsidR="00073570" w:rsidTr="0090247D">
        <w:tc>
          <w:tcPr>
            <w:tcW w:w="39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570" w:rsidRDefault="0007357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570" w:rsidRDefault="00073570" w:rsidP="007427CC">
            <w:pPr>
              <w:jc w:val="center"/>
            </w:pPr>
            <w:r>
              <w:rPr>
                <w:rFonts w:eastAsia="Calibri"/>
                <w:sz w:val="20"/>
                <w:szCs w:val="20"/>
              </w:rPr>
              <w:t>151 533 470,60</w:t>
            </w:r>
          </w:p>
        </w:tc>
      </w:tr>
    </w:tbl>
    <w:p w:rsidR="00CB5D05" w:rsidRDefault="00CB5D05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CB5D05" w:rsidRDefault="00CB5D05"/>
    <w:p w:rsidR="00CB5D05" w:rsidRDefault="00CB5D05">
      <w:pPr>
        <w:jc w:val="center"/>
      </w:pPr>
      <w:r>
        <w:t>______________________________________</w:t>
      </w:r>
    </w:p>
    <w:p w:rsidR="007D2817" w:rsidRDefault="007D2817">
      <w:pPr>
        <w:jc w:val="center"/>
      </w:pPr>
    </w:p>
    <w:sectPr w:rsidR="007D2817" w:rsidSect="004405E7">
      <w:headerReference w:type="default" r:id="rId6"/>
      <w:pgSz w:w="16838" w:h="11906" w:orient="landscape"/>
      <w:pgMar w:top="851" w:right="1134" w:bottom="851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AB4" w:rsidRDefault="00B92AB4" w:rsidP="004405E7">
      <w:r>
        <w:separator/>
      </w:r>
    </w:p>
  </w:endnote>
  <w:endnote w:type="continuationSeparator" w:id="0">
    <w:p w:rsidR="00B92AB4" w:rsidRDefault="00B92AB4" w:rsidP="00440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AB4" w:rsidRDefault="00B92AB4" w:rsidP="004405E7">
      <w:r>
        <w:separator/>
      </w:r>
    </w:p>
  </w:footnote>
  <w:footnote w:type="continuationSeparator" w:id="0">
    <w:p w:rsidR="00B92AB4" w:rsidRDefault="00B92AB4" w:rsidP="00440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6597"/>
      <w:docPartObj>
        <w:docPartGallery w:val="Page Numbers (Top of Page)"/>
        <w:docPartUnique/>
      </w:docPartObj>
    </w:sdtPr>
    <w:sdtContent>
      <w:p w:rsidR="004405E7" w:rsidRDefault="00BA016D">
        <w:pPr>
          <w:pStyle w:val="a9"/>
          <w:jc w:val="center"/>
        </w:pPr>
        <w:fldSimple w:instr=" PAGE   \* MERGEFORMAT ">
          <w:r w:rsidR="001A3549">
            <w:rPr>
              <w:noProof/>
            </w:rPr>
            <w:t>2</w:t>
          </w:r>
        </w:fldSimple>
      </w:p>
    </w:sdtContent>
  </w:sdt>
  <w:p w:rsidR="004405E7" w:rsidRDefault="004405E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602"/>
    <w:rsid w:val="00073570"/>
    <w:rsid w:val="000843BA"/>
    <w:rsid w:val="001A3549"/>
    <w:rsid w:val="00203799"/>
    <w:rsid w:val="00220E37"/>
    <w:rsid w:val="00300726"/>
    <w:rsid w:val="004405E7"/>
    <w:rsid w:val="00735B5D"/>
    <w:rsid w:val="007427CC"/>
    <w:rsid w:val="007D2817"/>
    <w:rsid w:val="0090247D"/>
    <w:rsid w:val="00936161"/>
    <w:rsid w:val="009455C7"/>
    <w:rsid w:val="00AD15BD"/>
    <w:rsid w:val="00B20602"/>
    <w:rsid w:val="00B3212F"/>
    <w:rsid w:val="00B92AB4"/>
    <w:rsid w:val="00BA016D"/>
    <w:rsid w:val="00BD09FB"/>
    <w:rsid w:val="00CB4BA8"/>
    <w:rsid w:val="00CB5D05"/>
    <w:rsid w:val="00D75FEA"/>
    <w:rsid w:val="00DB4B84"/>
    <w:rsid w:val="00FC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C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455C7"/>
    <w:rPr>
      <w:rFonts w:hint="default"/>
    </w:rPr>
  </w:style>
  <w:style w:type="character" w:customStyle="1" w:styleId="WW8Num1z1">
    <w:name w:val="WW8Num1z1"/>
    <w:rsid w:val="009455C7"/>
  </w:style>
  <w:style w:type="character" w:customStyle="1" w:styleId="WW8Num1z2">
    <w:name w:val="WW8Num1z2"/>
    <w:rsid w:val="009455C7"/>
  </w:style>
  <w:style w:type="character" w:customStyle="1" w:styleId="WW8Num1z3">
    <w:name w:val="WW8Num1z3"/>
    <w:rsid w:val="009455C7"/>
  </w:style>
  <w:style w:type="character" w:customStyle="1" w:styleId="WW8Num1z4">
    <w:name w:val="WW8Num1z4"/>
    <w:rsid w:val="009455C7"/>
  </w:style>
  <w:style w:type="character" w:customStyle="1" w:styleId="WW8Num1z5">
    <w:name w:val="WW8Num1z5"/>
    <w:rsid w:val="009455C7"/>
  </w:style>
  <w:style w:type="character" w:customStyle="1" w:styleId="WW8Num1z6">
    <w:name w:val="WW8Num1z6"/>
    <w:rsid w:val="009455C7"/>
  </w:style>
  <w:style w:type="character" w:customStyle="1" w:styleId="WW8Num1z7">
    <w:name w:val="WW8Num1z7"/>
    <w:rsid w:val="009455C7"/>
  </w:style>
  <w:style w:type="character" w:customStyle="1" w:styleId="WW8Num1z8">
    <w:name w:val="WW8Num1z8"/>
    <w:rsid w:val="009455C7"/>
  </w:style>
  <w:style w:type="character" w:customStyle="1" w:styleId="1">
    <w:name w:val="Основной шрифт абзаца1"/>
    <w:rsid w:val="009455C7"/>
  </w:style>
  <w:style w:type="paragraph" w:customStyle="1" w:styleId="a3">
    <w:name w:val="Заголовок"/>
    <w:basedOn w:val="a"/>
    <w:next w:val="a4"/>
    <w:rsid w:val="009455C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455C7"/>
    <w:pPr>
      <w:spacing w:after="120"/>
    </w:pPr>
  </w:style>
  <w:style w:type="paragraph" w:styleId="a5">
    <w:name w:val="List"/>
    <w:basedOn w:val="a4"/>
    <w:rsid w:val="009455C7"/>
    <w:rPr>
      <w:rFonts w:cs="Mangal"/>
    </w:rPr>
  </w:style>
  <w:style w:type="paragraph" w:customStyle="1" w:styleId="10">
    <w:name w:val="Название1"/>
    <w:basedOn w:val="a"/>
    <w:rsid w:val="009455C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9455C7"/>
    <w:pPr>
      <w:suppressLineNumbers/>
    </w:pPr>
    <w:rPr>
      <w:rFonts w:cs="Mangal"/>
    </w:rPr>
  </w:style>
  <w:style w:type="paragraph" w:styleId="a6">
    <w:name w:val="List Paragraph"/>
    <w:basedOn w:val="a"/>
    <w:qFormat/>
    <w:rsid w:val="009455C7"/>
    <w:pPr>
      <w:ind w:left="720"/>
    </w:pPr>
  </w:style>
  <w:style w:type="paragraph" w:customStyle="1" w:styleId="a7">
    <w:name w:val="Содержимое таблицы"/>
    <w:basedOn w:val="a"/>
    <w:rsid w:val="009455C7"/>
    <w:pPr>
      <w:suppressLineNumbers/>
    </w:pPr>
  </w:style>
  <w:style w:type="paragraph" w:customStyle="1" w:styleId="a8">
    <w:name w:val="Заголовок таблицы"/>
    <w:basedOn w:val="a7"/>
    <w:rsid w:val="009455C7"/>
    <w:pPr>
      <w:jc w:val="center"/>
    </w:pPr>
    <w:rPr>
      <w:b/>
      <w:bCs/>
    </w:rPr>
  </w:style>
  <w:style w:type="paragraph" w:styleId="a9">
    <w:name w:val="header"/>
    <w:basedOn w:val="a"/>
    <w:link w:val="aa"/>
    <w:uiPriority w:val="99"/>
    <w:unhideWhenUsed/>
    <w:rsid w:val="004405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405E7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4405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05E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Priymachuk</cp:lastModifiedBy>
  <cp:revision>13</cp:revision>
  <cp:lastPrinted>2016-08-16T08:51:00Z</cp:lastPrinted>
  <dcterms:created xsi:type="dcterms:W3CDTF">2016-08-10T08:37:00Z</dcterms:created>
  <dcterms:modified xsi:type="dcterms:W3CDTF">2016-08-26T09:14:00Z</dcterms:modified>
</cp:coreProperties>
</file>